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7748" w:rsidRPr="007D7748" w:rsidRDefault="007D7748" w:rsidP="007D7748">
      <w:pPr>
        <w:spacing w:before="100" w:beforeAutospacing="1" w:after="100" w:afterAutospacing="1"/>
        <w:jc w:val="center"/>
        <w:rPr>
          <w:rFonts w:ascii="Arial" w:eastAsia="Times New Roman" w:hAnsi="Arial" w:cs="Arial"/>
          <w:b/>
          <w:bCs/>
          <w:color w:val="000080"/>
          <w:sz w:val="24"/>
          <w:lang w:eastAsia="ru-RU"/>
        </w:rPr>
      </w:pPr>
      <w:r w:rsidRPr="007D7748">
        <w:rPr>
          <w:rFonts w:ascii="Arial" w:eastAsia="Times New Roman" w:hAnsi="Arial" w:cs="Arial"/>
          <w:b/>
          <w:bCs/>
          <w:color w:val="000080"/>
          <w:sz w:val="24"/>
          <w:lang w:eastAsia="ru-RU"/>
        </w:rPr>
        <w:t>Приказ Министерства образования и науки РФ от 30 августа 2013 г. N 1014</w:t>
      </w:r>
      <w:r w:rsidRPr="007D7748">
        <w:rPr>
          <w:rFonts w:ascii="Arial" w:eastAsia="Times New Roman" w:hAnsi="Arial" w:cs="Arial"/>
          <w:b/>
          <w:bCs/>
          <w:color w:val="000080"/>
          <w:sz w:val="24"/>
          <w:lang w:eastAsia="ru-RU"/>
        </w:rPr>
        <w:br/>
        <w:t>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</w:t>
      </w:r>
    </w:p>
    <w:p w:rsidR="007D7748" w:rsidRPr="007D7748" w:rsidRDefault="007D7748" w:rsidP="007D7748">
      <w:pPr>
        <w:rPr>
          <w:rFonts w:eastAsia="Times New Roman"/>
          <w:sz w:val="24"/>
          <w:lang w:eastAsia="ru-RU"/>
        </w:rPr>
      </w:pPr>
      <w:r w:rsidRPr="007D774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</w:p>
    <w:p w:rsidR="007D7748" w:rsidRPr="007D7748" w:rsidRDefault="007D7748" w:rsidP="007D7748">
      <w:pPr>
        <w:ind w:firstLine="720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D774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В соответствии с </w:t>
      </w:r>
      <w:hyperlink r:id="rId4" w:anchor="block_108190" w:history="1">
        <w:r w:rsidRPr="007D7748">
          <w:rPr>
            <w:rFonts w:ascii="Arial" w:eastAsia="Times New Roman" w:hAnsi="Arial" w:cs="Arial"/>
            <w:color w:val="008000"/>
            <w:sz w:val="27"/>
            <w:szCs w:val="27"/>
            <w:lang w:eastAsia="ru-RU"/>
          </w:rPr>
          <w:t>частью 11 статьи 13</w:t>
        </w:r>
      </w:hyperlink>
      <w:r w:rsidRPr="007D774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Федерального закона от 29 декабря 2012 г. N 273-ФЗ "Об образовании в Российской Федерации" (Собрание законодательства Российской Федерации, 2012, N 53, ст. 7598; 2013, N 19, ст. 2326) приказываю:</w:t>
      </w:r>
    </w:p>
    <w:p w:rsidR="007D7748" w:rsidRPr="007D7748" w:rsidRDefault="007D7748" w:rsidP="007D7748">
      <w:pPr>
        <w:shd w:val="clear" w:color="auto" w:fill="FFFFFF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77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Утвердить прилагаемый </w:t>
      </w:r>
      <w:hyperlink r:id="rId5" w:anchor="block_1000" w:history="1">
        <w:r w:rsidRPr="007D7748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Порядок</w:t>
        </w:r>
      </w:hyperlink>
      <w:r w:rsidRPr="007D77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образования.</w:t>
      </w:r>
    </w:p>
    <w:p w:rsidR="007D7748" w:rsidRPr="007D7748" w:rsidRDefault="007D7748" w:rsidP="007D7748">
      <w:pPr>
        <w:shd w:val="clear" w:color="auto" w:fill="FFFFFF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77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Признать утратившим силу </w:t>
      </w:r>
      <w:hyperlink r:id="rId6" w:history="1">
        <w:r w:rsidRPr="007D7748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приказ</w:t>
        </w:r>
      </w:hyperlink>
      <w:r w:rsidRPr="007D77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Министерства образования и науки Российской Федерации от 27 октября 2011 г. N 2562 "Об утверждении Типового положения о дошкольном образовательном учреждении" (зарегистрирован Министерством юстиции Российской Федерации 18 января 2012 г., регистрационный N 22946).</w:t>
      </w:r>
    </w:p>
    <w:p w:rsidR="007D7748" w:rsidRPr="007D7748" w:rsidRDefault="007D7748" w:rsidP="007D7748">
      <w:pPr>
        <w:rPr>
          <w:rFonts w:eastAsia="Times New Roman"/>
          <w:sz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1"/>
        <w:gridCol w:w="3134"/>
      </w:tblGrid>
      <w:tr w:rsidR="007D7748" w:rsidRPr="007D7748" w:rsidTr="007D7748">
        <w:trPr>
          <w:tblCellSpacing w:w="15" w:type="dxa"/>
        </w:trPr>
        <w:tc>
          <w:tcPr>
            <w:tcW w:w="3300" w:type="pct"/>
            <w:vAlign w:val="bottom"/>
            <w:hideMark/>
          </w:tcPr>
          <w:p w:rsidR="007D7748" w:rsidRPr="007D7748" w:rsidRDefault="007D7748" w:rsidP="007D7748">
            <w:pPr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D774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Первый заместитель Министра</w:t>
            </w:r>
          </w:p>
        </w:tc>
        <w:tc>
          <w:tcPr>
            <w:tcW w:w="1650" w:type="pct"/>
            <w:vAlign w:val="bottom"/>
            <w:hideMark/>
          </w:tcPr>
          <w:p w:rsidR="007D7748" w:rsidRPr="007D7748" w:rsidRDefault="007D7748" w:rsidP="007D7748">
            <w:pPr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D7748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Н.В. Третьяк</w:t>
            </w:r>
          </w:p>
        </w:tc>
      </w:tr>
    </w:tbl>
    <w:p w:rsidR="007D7748" w:rsidRPr="007D7748" w:rsidRDefault="007D7748" w:rsidP="007D7748">
      <w:pPr>
        <w:rPr>
          <w:rFonts w:eastAsia="Times New Roman"/>
          <w:sz w:val="24"/>
          <w:lang w:eastAsia="ru-RU"/>
        </w:rPr>
      </w:pPr>
      <w:r w:rsidRPr="007D774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</w:p>
    <w:p w:rsidR="007D7748" w:rsidRPr="007D7748" w:rsidRDefault="007D7748" w:rsidP="007D7748">
      <w:pPr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D774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Зарегистрировано в Минюсте РФ 26 сентября 2013 г.</w:t>
      </w:r>
    </w:p>
    <w:p w:rsidR="007D7748" w:rsidRPr="007D7748" w:rsidRDefault="007D7748" w:rsidP="007D7748">
      <w:pPr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7D7748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Регистрационный N 30038</w:t>
      </w:r>
    </w:p>
    <w:p w:rsidR="007D7748" w:rsidRPr="007D7748" w:rsidRDefault="007D7748" w:rsidP="007D7748">
      <w:pPr>
        <w:rPr>
          <w:rFonts w:eastAsia="Times New Roman"/>
          <w:sz w:val="24"/>
          <w:lang w:eastAsia="ru-RU"/>
        </w:rPr>
      </w:pPr>
    </w:p>
    <w:p w:rsidR="007D7748" w:rsidRPr="007D7748" w:rsidRDefault="007D7748" w:rsidP="007D7748">
      <w:pPr>
        <w:shd w:val="clear" w:color="auto" w:fill="FFFFFF"/>
        <w:ind w:firstLine="680"/>
        <w:jc w:val="right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7748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Приложение</w:t>
      </w:r>
    </w:p>
    <w:p w:rsidR="007D7748" w:rsidRPr="007D7748" w:rsidRDefault="007D7748" w:rsidP="007D7748">
      <w:pPr>
        <w:shd w:val="clear" w:color="auto" w:fill="FFFFFF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77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br/>
      </w:r>
    </w:p>
    <w:p w:rsidR="007D7748" w:rsidRPr="007D7748" w:rsidRDefault="007D7748" w:rsidP="007D7748">
      <w:pPr>
        <w:shd w:val="clear" w:color="auto" w:fill="FFFFFF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7D7748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Порядок</w:t>
      </w:r>
      <w:r w:rsidRPr="007D7748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</w:r>
      <w:bookmarkStart w:id="0" w:name="_GoBack"/>
      <w:r w:rsidRPr="007D7748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 xml:space="preserve">организации и осуществления образовательной деятельности по основным общеобразовательным </w:t>
      </w:r>
      <w:bookmarkEnd w:id="0"/>
      <w:r w:rsidRPr="007D7748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 xml:space="preserve">программам - образовательным программам дошкольного </w:t>
      </w:r>
      <w:proofErr w:type="gramStart"/>
      <w:r w:rsidRPr="007D7748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образования</w:t>
      </w:r>
      <w:r w:rsidRPr="007D7748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br/>
        <w:t>(</w:t>
      </w:r>
      <w:proofErr w:type="gramEnd"/>
      <w:r w:rsidRPr="007D7748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утв. </w:t>
      </w:r>
      <w:hyperlink r:id="rId7" w:history="1">
        <w:r w:rsidRPr="007D7748">
          <w:rPr>
            <w:rFonts w:ascii="Arial" w:eastAsia="Times New Roman" w:hAnsi="Arial" w:cs="Arial"/>
            <w:b/>
            <w:bCs/>
            <w:color w:val="008000"/>
            <w:sz w:val="18"/>
            <w:szCs w:val="18"/>
            <w:lang w:eastAsia="ru-RU"/>
          </w:rPr>
          <w:t>приказом</w:t>
        </w:r>
      </w:hyperlink>
      <w:r w:rsidRPr="007D7748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 Министерства образования и науки РФ от 30 августа 2013 г. N 1014)</w:t>
      </w:r>
    </w:p>
    <w:p w:rsidR="007D7748" w:rsidRPr="007D7748" w:rsidRDefault="007D7748" w:rsidP="007D7748">
      <w:pPr>
        <w:shd w:val="clear" w:color="auto" w:fill="FFFFFF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D7748" w:rsidRPr="007D7748" w:rsidRDefault="007D7748" w:rsidP="007D7748">
      <w:pPr>
        <w:shd w:val="clear" w:color="auto" w:fill="FFFFFF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7D7748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I. Общие положения</w:t>
      </w:r>
    </w:p>
    <w:p w:rsidR="007D7748" w:rsidRPr="007D7748" w:rsidRDefault="007D7748" w:rsidP="007D7748">
      <w:pPr>
        <w:shd w:val="clear" w:color="auto" w:fill="FFFFFF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D7748" w:rsidRPr="007D7748" w:rsidRDefault="007D7748" w:rsidP="007D7748">
      <w:pPr>
        <w:shd w:val="clear" w:color="auto" w:fill="FFFFFF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77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1. Порядок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 (далее - Порядок) регулирует организацию и осуществление образовательной деятельности по основным общеобразовательным программам - образовательным программам дошкольного образования, в том числе особенности организации образовательной деятельности для обучающихся с ограниченными возможностями здоровья.</w:t>
      </w:r>
    </w:p>
    <w:p w:rsidR="007D7748" w:rsidRPr="007D7748" w:rsidRDefault="007D7748" w:rsidP="007D7748">
      <w:pPr>
        <w:shd w:val="clear" w:color="auto" w:fill="FFFFFF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77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2. Настоящий Порядок является обязательным для организаций, осуществляющих образовательную деятельность и реализующих основные общеобразовательные программы - образовательные программы дошкольного образования, включая индивидуальных предпринимателей (далее - образовательная организация).</w:t>
      </w:r>
    </w:p>
    <w:p w:rsidR="007D7748" w:rsidRPr="007D7748" w:rsidRDefault="007D7748" w:rsidP="007D7748">
      <w:pPr>
        <w:shd w:val="clear" w:color="auto" w:fill="FFFFFF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D7748" w:rsidRPr="007D7748" w:rsidRDefault="007D7748" w:rsidP="007D7748">
      <w:pPr>
        <w:shd w:val="clear" w:color="auto" w:fill="FFFFFF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7D7748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II. Организация и осуществление образовательной деятельности</w:t>
      </w:r>
    </w:p>
    <w:p w:rsidR="007D7748" w:rsidRPr="007D7748" w:rsidRDefault="007D7748" w:rsidP="007D7748">
      <w:pPr>
        <w:shd w:val="clear" w:color="auto" w:fill="FFFFFF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D7748" w:rsidRPr="007D7748" w:rsidRDefault="007D7748" w:rsidP="007D7748">
      <w:pPr>
        <w:shd w:val="clear" w:color="auto" w:fill="FFFFFF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77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3. Дошкольное образование может быть получено в организациях, осуществляющих образовательную деятельность, а также вне организаций - в форме семейного образования.</w:t>
      </w:r>
    </w:p>
    <w:p w:rsidR="007D7748" w:rsidRPr="007D7748" w:rsidRDefault="007D7748" w:rsidP="007D7748">
      <w:pPr>
        <w:shd w:val="clear" w:color="auto" w:fill="FFFFFF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77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4. Формы получения дошкольного образования и формы обучения по конкретной основной общеобразовательной программе - образовательной программе дошкольного образования (далее - образовательная программа дошкольного образования) определяются федеральным государственным образовательным стандартом дошкольного образования, если иное не установлено Федеральным законом от 29 декабря 2012 г. N 273-ФЗ "Об образовании в Российской Федерации"</w:t>
      </w:r>
      <w:hyperlink r:id="rId8" w:anchor="block_1111" w:history="1">
        <w:r w:rsidRPr="007D7748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*(1)</w:t>
        </w:r>
      </w:hyperlink>
      <w:r w:rsidRPr="007D77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7D7748" w:rsidRPr="007D7748" w:rsidRDefault="007D7748" w:rsidP="007D7748">
      <w:pPr>
        <w:shd w:val="clear" w:color="auto" w:fill="FFFFFF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77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Допускается сочетание различных форм получения образования и форм обучения</w:t>
      </w:r>
      <w:hyperlink r:id="rId9" w:anchor="block_2222" w:history="1">
        <w:r w:rsidRPr="007D7748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*(2)</w:t>
        </w:r>
      </w:hyperlink>
      <w:r w:rsidRPr="007D77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7D7748" w:rsidRPr="007D7748" w:rsidRDefault="007D7748" w:rsidP="007D7748">
      <w:pPr>
        <w:shd w:val="clear" w:color="auto" w:fill="FFFFFF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77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5. Образовательная организация может использовать сетевую форму реализации образовательной программы дошкольного образования, обеспечивающую возможность ее освоения воспитанниками с использованием ресурсов нескольких организаций, осуществляющих образовательную деятельность, а также при необходимости с использованием ресурсов иных организаций. Использование сетевой формы реализации образовательных программ дошкольного образования осуществляется на основании договора между указанными организациями</w:t>
      </w:r>
      <w:hyperlink r:id="rId10" w:anchor="block_3333" w:history="1">
        <w:r w:rsidRPr="007D7748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*(3)</w:t>
        </w:r>
      </w:hyperlink>
      <w:r w:rsidRPr="007D77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7D7748" w:rsidRPr="007D7748" w:rsidRDefault="007D7748" w:rsidP="007D7748">
      <w:pPr>
        <w:shd w:val="clear" w:color="auto" w:fill="FFFFFF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77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>6. Образовательная организация обеспечивает получение дошкольного образования, присмотр и уход за воспитанниками в возрасте от двух месяцев до прекращения образовательных отношений.</w:t>
      </w:r>
    </w:p>
    <w:p w:rsidR="007D7748" w:rsidRPr="007D7748" w:rsidRDefault="007D7748" w:rsidP="007D7748">
      <w:pPr>
        <w:shd w:val="clear" w:color="auto" w:fill="FFFFFF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77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7. Сроки получения дошкольного образования устанавливаются федеральным государственным образовательным стандартом дошкольного образования.</w:t>
      </w:r>
    </w:p>
    <w:p w:rsidR="007D7748" w:rsidRPr="007D7748" w:rsidRDefault="007D7748" w:rsidP="007D7748">
      <w:pPr>
        <w:shd w:val="clear" w:color="auto" w:fill="FFFFFF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77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8. Содержание дошкольного образования определяется образовательной программой дошкольного образования.</w:t>
      </w:r>
    </w:p>
    <w:p w:rsidR="007D7748" w:rsidRPr="007D7748" w:rsidRDefault="007D7748" w:rsidP="007D7748">
      <w:pPr>
        <w:shd w:val="clear" w:color="auto" w:fill="FFFFFF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77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9. Требования к структуре,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образования.</w:t>
      </w:r>
    </w:p>
    <w:p w:rsidR="007D7748" w:rsidRPr="007D7748" w:rsidRDefault="007D7748" w:rsidP="007D7748">
      <w:pPr>
        <w:shd w:val="clear" w:color="auto" w:fill="FFFFFF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77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10. Образовательные программы дошкольного образования самостоятельно разрабатываются и утверждаются образовательными организациями.</w:t>
      </w:r>
    </w:p>
    <w:p w:rsidR="007D7748" w:rsidRPr="007D7748" w:rsidRDefault="007D7748" w:rsidP="007D7748">
      <w:pPr>
        <w:shd w:val="clear" w:color="auto" w:fill="FFFFFF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77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Образовательные программы дошкольного образования разрабатываются и утверждаются образовательной организацией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</w:t>
      </w:r>
      <w:hyperlink r:id="rId11" w:anchor="block_4444" w:history="1">
        <w:r w:rsidRPr="007D7748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*(4)</w:t>
        </w:r>
      </w:hyperlink>
      <w:r w:rsidRPr="007D77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7D7748" w:rsidRPr="007D7748" w:rsidRDefault="007D7748" w:rsidP="007D7748">
      <w:pPr>
        <w:shd w:val="clear" w:color="auto" w:fill="FFFFFF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77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11. В образовательных организациях образовательная деятельность осуществляется на государственном языке Российской Федерации.</w:t>
      </w:r>
    </w:p>
    <w:p w:rsidR="007D7748" w:rsidRPr="007D7748" w:rsidRDefault="007D7748" w:rsidP="007D7748">
      <w:pPr>
        <w:shd w:val="clear" w:color="auto" w:fill="FFFFFF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77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государственных и муниципальных образовательных организациях, расположенных на территории республики Российской Федерации, может вводиться преподавание и изучение государственных языков республик Российской Федерации, в соответствии с законодательством республик Российской Федерации. Преподавание и изучение государственных языков республик Российской Федерации не должны осуществляться в ущерб преподаванию государственного языка Российской Федерации</w:t>
      </w:r>
      <w:hyperlink r:id="rId12" w:anchor="block_5555" w:history="1">
        <w:r w:rsidRPr="007D7748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*(5)</w:t>
        </w:r>
      </w:hyperlink>
      <w:r w:rsidRPr="007D77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7D7748" w:rsidRPr="007D7748" w:rsidRDefault="007D7748" w:rsidP="007D7748">
      <w:pPr>
        <w:shd w:val="clear" w:color="auto" w:fill="FFFFFF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77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12. Освоение образовательных программ дошкольного образования не сопровождается проведением промежуточных аттестаций и итоговой аттестации обучающихся</w:t>
      </w:r>
      <w:hyperlink r:id="rId13" w:anchor="block_6666" w:history="1">
        <w:r w:rsidRPr="007D7748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*(6)</w:t>
        </w:r>
      </w:hyperlink>
      <w:r w:rsidRPr="007D77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7D7748" w:rsidRPr="007D7748" w:rsidRDefault="007D7748" w:rsidP="007D7748">
      <w:pPr>
        <w:shd w:val="clear" w:color="auto" w:fill="FFFFFF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77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13. Образовательная деятельность по образовательным программам дошкольного образования в образовательной организации осуществляется в группах.</w:t>
      </w:r>
    </w:p>
    <w:p w:rsidR="007D7748" w:rsidRPr="007D7748" w:rsidRDefault="007D7748" w:rsidP="007D7748">
      <w:pPr>
        <w:shd w:val="clear" w:color="auto" w:fill="FFFFFF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77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Группы могут иметь общеразвивающую, компенсирующую, оздоровительную или комбинированную направленность.</w:t>
      </w:r>
    </w:p>
    <w:p w:rsidR="007D7748" w:rsidRPr="007D7748" w:rsidRDefault="007D7748" w:rsidP="007D7748">
      <w:pPr>
        <w:shd w:val="clear" w:color="auto" w:fill="FFFFFF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77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группах общеразвивающей направленности осуществляется реализация образовательной программы дошкольного образования.</w:t>
      </w:r>
    </w:p>
    <w:p w:rsidR="007D7748" w:rsidRPr="007D7748" w:rsidRDefault="007D7748" w:rsidP="007D7748">
      <w:pPr>
        <w:shd w:val="clear" w:color="auto" w:fill="FFFFFF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77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группах компенсирующей направленности осуществляется реализация адаптированной образовательной программы дошкольного образования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7D7748" w:rsidRPr="007D7748" w:rsidRDefault="007D7748" w:rsidP="007D7748">
      <w:pPr>
        <w:shd w:val="clear" w:color="auto" w:fill="FFFFFF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77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Группы оздоровительной направленности создаются для детей с туберкулезной интоксикацией, часто болеющих детей и других категорий детей, нуждающихся в длительном лечении и проведении для них необходимого комплекса специальных лечебно-оздоровительных мероприятий. В группах оздоровительной направленности осуществляется реализация образовательной программы дошкольного образования, а также комплекс санитарно-гигиенических, лечебно-оздоровительных и профилактических мероприятий и процедур.</w:t>
      </w:r>
    </w:p>
    <w:p w:rsidR="007D7748" w:rsidRPr="007D7748" w:rsidRDefault="007D7748" w:rsidP="007D7748">
      <w:pPr>
        <w:shd w:val="clear" w:color="auto" w:fill="FFFFFF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77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группах комбинированной направленности осуществляется совместное образование здоровых детей и детей с ограниченными возможностями здоровья в соответствии с образовательной программой дошкольного образования, адаптированной для детей с ограниченными возможностями здоровья с учетом особенностей их психофизического развития, индивидуальных возможностей, обеспечивающей коррекцию нарушений развития и социальную адаптацию воспитанников с ограниченными возможностями здоровья.</w:t>
      </w:r>
    </w:p>
    <w:p w:rsidR="007D7748" w:rsidRPr="007D7748" w:rsidRDefault="007D7748" w:rsidP="007D7748">
      <w:pPr>
        <w:shd w:val="clear" w:color="auto" w:fill="FFFFFF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77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образовательной организации могут быть организованы также:</w:t>
      </w:r>
    </w:p>
    <w:p w:rsidR="007D7748" w:rsidRPr="007D7748" w:rsidRDefault="007D7748" w:rsidP="007D7748">
      <w:pPr>
        <w:shd w:val="clear" w:color="auto" w:fill="FFFFFF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77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группы детей раннего возраста без реализации образовательной программы дошкольного образования, обеспечивающие развитие, присмотр, уход и оздоровление воспитанников в возрасте от 2 месяцев до 3 лет;</w:t>
      </w:r>
    </w:p>
    <w:p w:rsidR="007D7748" w:rsidRPr="007D7748" w:rsidRDefault="007D7748" w:rsidP="007D7748">
      <w:pPr>
        <w:shd w:val="clear" w:color="auto" w:fill="FFFFFF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77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группы по присмотру и уходу без реализации образовательной программы дошкольного образования для воспитанников в возрасте от 2 месяцев до 7 лет. В группах по присмотру и уходу обеспечивается комплекс мер по организации питания и хозяйственно-бытового обслуживания детей, обеспечению соблюдения ими личной гигиены и режима дня;</w:t>
      </w:r>
    </w:p>
    <w:p w:rsidR="007D7748" w:rsidRPr="007D7748" w:rsidRDefault="007D7748" w:rsidP="007D7748">
      <w:pPr>
        <w:shd w:val="clear" w:color="auto" w:fill="FFFFFF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77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семейные дошкольные группы с целью удовлетворения потребности населения в услугах дошкольного образования в семьях. Семейные дошкольные группы могут иметь общеразвивающую направленность или осуществлять присмотр и уход за детьми без реализации образовательной программы дошкольного образования.</w:t>
      </w:r>
    </w:p>
    <w:p w:rsidR="007D7748" w:rsidRPr="007D7748" w:rsidRDefault="007D7748" w:rsidP="007D7748">
      <w:pPr>
        <w:shd w:val="clear" w:color="auto" w:fill="FFFFFF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77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В группы могут включаться как воспитанники одного возраста, так и воспитанники разных возрастов (разновозрастные группы).</w:t>
      </w:r>
    </w:p>
    <w:p w:rsidR="007D7748" w:rsidRPr="007D7748" w:rsidRDefault="007D7748" w:rsidP="007D7748">
      <w:pPr>
        <w:shd w:val="clear" w:color="auto" w:fill="FFFFFF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77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14. Режим работы образовательной организации по пятидневной или шестидневной рабочей неделе определяется образовательной организацией самостоятельно в соответствии с ее уставом. Группы могут функционировать в режиме: полного дня (12-часового пребывания); сокращенного дня (8 - 10,5 часового пребывания); продленного дня (13-14-часового пребывания); кратковременного пребывания (от 3 до 5 часов в день) и круглосуточного пребывания. По запросам родителей (законных представителей) возможна организация работы групп также в выходные и праздничные дни.</w:t>
      </w:r>
    </w:p>
    <w:p w:rsidR="007D7748" w:rsidRPr="007D7748" w:rsidRDefault="007D7748" w:rsidP="007D7748">
      <w:pPr>
        <w:shd w:val="clear" w:color="auto" w:fill="FFFFFF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77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15. Родители (законные представители) несовершеннолетнего воспитанника, обеспечивающие получение воспитанником дошкольного образования в форме семейного образования, имеют право на получение методической, психолого-педагогической, диагностической и консультативной помощи без взимания платы, в том числе в дошкольных образовательных организациях и общеобразовательных организациях, если </w:t>
      </w:r>
      <w:r w:rsidRPr="007D77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lastRenderedPageBreak/>
        <w:t xml:space="preserve">в них созданы соответствующие консультационные центры. Обеспечение предоставления таких видов помощи осуществляется органами государственной власти субъектов Российской </w:t>
      </w:r>
      <w:proofErr w:type="gramStart"/>
      <w:r w:rsidRPr="007D77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Федерации.</w:t>
      </w:r>
      <w:hyperlink r:id="rId14" w:anchor="block_7777" w:history="1">
        <w:r w:rsidRPr="007D7748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*</w:t>
        </w:r>
        <w:proofErr w:type="gramEnd"/>
        <w:r w:rsidRPr="007D7748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(7)</w:t>
        </w:r>
      </w:hyperlink>
    </w:p>
    <w:p w:rsidR="007D7748" w:rsidRPr="007D7748" w:rsidRDefault="007D7748" w:rsidP="007D7748">
      <w:pPr>
        <w:shd w:val="clear" w:color="auto" w:fill="FFFFFF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D7748" w:rsidRPr="007D7748" w:rsidRDefault="007D7748" w:rsidP="007D7748">
      <w:pPr>
        <w:shd w:val="clear" w:color="auto" w:fill="FFFFFF"/>
        <w:jc w:val="center"/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</w:pPr>
      <w:r w:rsidRPr="007D7748">
        <w:rPr>
          <w:rFonts w:ascii="Arial" w:eastAsia="Times New Roman" w:hAnsi="Arial" w:cs="Arial"/>
          <w:b/>
          <w:bCs/>
          <w:color w:val="000080"/>
          <w:sz w:val="18"/>
          <w:szCs w:val="18"/>
          <w:lang w:eastAsia="ru-RU"/>
        </w:rPr>
        <w:t>III. Особенности организация образовательной деятельности для лиц с ограниченными возможностями здоровья</w:t>
      </w:r>
    </w:p>
    <w:p w:rsidR="007D7748" w:rsidRPr="007D7748" w:rsidRDefault="007D7748" w:rsidP="007D7748">
      <w:pPr>
        <w:shd w:val="clear" w:color="auto" w:fill="FFFFFF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7D7748" w:rsidRPr="007D7748" w:rsidRDefault="007D7748" w:rsidP="007D7748">
      <w:pPr>
        <w:shd w:val="clear" w:color="auto" w:fill="FFFFFF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77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16. Содержание дошкольного образования и условия организации обучения и воспитания детей с ограниченными возможностями здоровья определяются адаптированной образовательной программой, а для инвалидов также в соответствии с индивидуальной программой реабилитации инвалида</w:t>
      </w:r>
      <w:hyperlink r:id="rId15" w:anchor="block_8888" w:history="1">
        <w:r w:rsidRPr="007D7748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*(8)</w:t>
        </w:r>
      </w:hyperlink>
      <w:r w:rsidRPr="007D77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7D7748" w:rsidRPr="007D7748" w:rsidRDefault="007D7748" w:rsidP="007D7748">
      <w:pPr>
        <w:shd w:val="clear" w:color="auto" w:fill="FFFFFF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77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17. В образовательных организациях, осуществляющих образовательную деятельность по адаптированным образовательным программам дошкольного образования, должны быть созданы специальные условия для получения дошкольного образования детьми с ограниченными возможностями </w:t>
      </w:r>
      <w:proofErr w:type="gramStart"/>
      <w:r w:rsidRPr="007D77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здоровья.</w:t>
      </w:r>
      <w:hyperlink r:id="rId16" w:anchor="block_9999" w:history="1">
        <w:r w:rsidRPr="007D7748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*</w:t>
        </w:r>
        <w:proofErr w:type="gramEnd"/>
        <w:r w:rsidRPr="007D7748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(9)</w:t>
        </w:r>
      </w:hyperlink>
    </w:p>
    <w:p w:rsidR="007D7748" w:rsidRPr="007D7748" w:rsidRDefault="007D7748" w:rsidP="007D7748">
      <w:pPr>
        <w:shd w:val="clear" w:color="auto" w:fill="FFFFFF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77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18. Под специальными условиями для получения дошкольного образования детьми с ограниченными возможностями здоровья понимаются условия обучения, воспитания и развития таких детей, включающие в себя использование специальных образовательных программ и методов обучения и воспитания, специальных учебников, учебных пособий и дидактических материалов, специальных технических средств обучения коллективного и индивидуального пользования, предоставление услуг ассистента (помощника), оказывающего детям необходимую техническую помощь, проведение групповых и индивидуальных коррекционных занятий, обеспечение доступа в здания образовательных организаций и другие условия, без которых невозможно или затруднено освоение образовательных программ дошкольного образования детьми с ограниченными возможностями здоровья</w:t>
      </w:r>
      <w:hyperlink r:id="rId17" w:anchor="block_1010" w:history="1">
        <w:r w:rsidRPr="007D7748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*(10)</w:t>
        </w:r>
      </w:hyperlink>
      <w:r w:rsidRPr="007D77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7D7748" w:rsidRPr="007D7748" w:rsidRDefault="007D7748" w:rsidP="007D7748">
      <w:pPr>
        <w:shd w:val="clear" w:color="auto" w:fill="FFFFFF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77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19. В целях доступности получения дошкольного образования детьми с ограниченными возможностями здоровья организацией обеспечивается:</w:t>
      </w:r>
    </w:p>
    <w:p w:rsidR="007D7748" w:rsidRPr="007D7748" w:rsidRDefault="007D7748" w:rsidP="007D7748">
      <w:pPr>
        <w:shd w:val="clear" w:color="auto" w:fill="FFFFFF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77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1) для детей с ограниченными возможностями здоровья по зрению:</w:t>
      </w:r>
    </w:p>
    <w:p w:rsidR="007D7748" w:rsidRPr="007D7748" w:rsidRDefault="007D7748" w:rsidP="007D7748">
      <w:pPr>
        <w:shd w:val="clear" w:color="auto" w:fill="FFFFFF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77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присутствие ассистента, оказывающего ребенку необходимую помощь;</w:t>
      </w:r>
    </w:p>
    <w:p w:rsidR="007D7748" w:rsidRPr="007D7748" w:rsidRDefault="007D7748" w:rsidP="007D7748">
      <w:pPr>
        <w:shd w:val="clear" w:color="auto" w:fill="FFFFFF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77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обеспечение выпуска альтернативных форматов печатных материалов (крупный шрифт) или аудиофайлы;</w:t>
      </w:r>
    </w:p>
    <w:p w:rsidR="007D7748" w:rsidRPr="007D7748" w:rsidRDefault="007D7748" w:rsidP="007D7748">
      <w:pPr>
        <w:shd w:val="clear" w:color="auto" w:fill="FFFFFF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77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2) для детей с ограниченными возможностями здоровья по слуху:</w:t>
      </w:r>
    </w:p>
    <w:p w:rsidR="007D7748" w:rsidRPr="007D7748" w:rsidRDefault="007D7748" w:rsidP="007D7748">
      <w:pPr>
        <w:shd w:val="clear" w:color="auto" w:fill="FFFFFF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77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обеспечение надлежащими звуковыми средствами воспроизведения информации;</w:t>
      </w:r>
    </w:p>
    <w:p w:rsidR="007D7748" w:rsidRPr="007D7748" w:rsidRDefault="007D7748" w:rsidP="007D7748">
      <w:pPr>
        <w:shd w:val="clear" w:color="auto" w:fill="FFFFFF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77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3) для детей, имеющих нарушения опорно-двигательного аппарата, материально-технические условия должны обеспечивать возможность беспрепятственного доступа детей в учебные помещения, столовые, туалетные и другие помещения организации,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</w:p>
    <w:p w:rsidR="007D7748" w:rsidRPr="007D7748" w:rsidRDefault="007D7748" w:rsidP="007D7748">
      <w:pPr>
        <w:shd w:val="clear" w:color="auto" w:fill="FFFFFF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77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20. Дошкольное образование детей с ограниченными возможностями здоровья может быть организовано как совместно с другими детьми, так и в отдельных группах или в отдельных образовательных организациях</w:t>
      </w:r>
      <w:hyperlink r:id="rId18" w:anchor="block_1011" w:history="1">
        <w:r w:rsidRPr="007D7748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*(11)</w:t>
        </w:r>
      </w:hyperlink>
      <w:r w:rsidRPr="007D77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7D7748" w:rsidRPr="007D7748" w:rsidRDefault="007D7748" w:rsidP="007D7748">
      <w:pPr>
        <w:shd w:val="clear" w:color="auto" w:fill="FFFFFF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77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Численность обучающихся с ограниченными возможностями здоровья в учебной группе устанавливается до 15 человек.</w:t>
      </w:r>
    </w:p>
    <w:p w:rsidR="007D7748" w:rsidRPr="007D7748" w:rsidRDefault="007D7748" w:rsidP="007D7748">
      <w:pPr>
        <w:shd w:val="clear" w:color="auto" w:fill="FFFFFF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77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21. При получении дошкольного образования воспитанникам с ограниченными возможностями здоровья предоставляются бесплатно специальные учебники и учебные пособия, иная учебная литература, а также услуги </w:t>
      </w:r>
      <w:proofErr w:type="spellStart"/>
      <w:r w:rsidRPr="007D77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сурдопереводчиков</w:t>
      </w:r>
      <w:proofErr w:type="spellEnd"/>
      <w:r w:rsidRPr="007D77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и </w:t>
      </w:r>
      <w:proofErr w:type="spellStart"/>
      <w:r w:rsidRPr="007D77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тифлосурдопереводчиков</w:t>
      </w:r>
      <w:proofErr w:type="spellEnd"/>
      <w:hyperlink r:id="rId19" w:anchor="block_1012" w:history="1">
        <w:r w:rsidRPr="007D7748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*(12)</w:t>
        </w:r>
      </w:hyperlink>
      <w:r w:rsidRPr="007D77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7D7748" w:rsidRPr="007D7748" w:rsidRDefault="007D7748" w:rsidP="007D7748">
      <w:pPr>
        <w:shd w:val="clear" w:color="auto" w:fill="FFFFFF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77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22. Для воспитанников, нуждающихся в длительном лечении, детей-инвалидов, которые по состоянию здоровья не могут посещать образовательные организации, на основании заключения медицинской организации и письменного обращения родителей (законных представителей) обучение по образовательным программам дошкольного образования организуется на дому или в медицинских организациях</w:t>
      </w:r>
      <w:hyperlink r:id="rId20" w:anchor="block_1013" w:history="1">
        <w:r w:rsidRPr="007D7748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*(13)</w:t>
        </w:r>
      </w:hyperlink>
      <w:r w:rsidRPr="007D77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7D7748" w:rsidRPr="007D7748" w:rsidRDefault="007D7748" w:rsidP="007D7748">
      <w:pPr>
        <w:shd w:val="clear" w:color="auto" w:fill="FFFFFF"/>
        <w:ind w:firstLine="720"/>
        <w:jc w:val="both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D77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Порядок регламентации и оформления отношении государственной и муниципальной образовательной организации и родителей (законных представителей) воспитанников, нуждающихся в длительном лечении, а также детей-инвалидов в части организации обучения по образовательным программам дошкольного образования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</w:t>
      </w:r>
      <w:hyperlink r:id="rId21" w:anchor="block_1014" w:history="1">
        <w:r w:rsidRPr="007D7748">
          <w:rPr>
            <w:rFonts w:ascii="Arial" w:eastAsia="Times New Roman" w:hAnsi="Arial" w:cs="Arial"/>
            <w:color w:val="008000"/>
            <w:sz w:val="18"/>
            <w:szCs w:val="18"/>
            <w:lang w:eastAsia="ru-RU"/>
          </w:rPr>
          <w:t>*(14)</w:t>
        </w:r>
      </w:hyperlink>
      <w:r w:rsidRPr="007D7748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</w:t>
      </w:r>
    </w:p>
    <w:p w:rsidR="00231DD7" w:rsidRDefault="007D7748" w:rsidP="007D7748">
      <w:r w:rsidRPr="007D7748">
        <w:rPr>
          <w:rFonts w:ascii="Arial" w:eastAsia="Times New Roman" w:hAnsi="Arial" w:cs="Arial"/>
          <w:color w:val="000000"/>
          <w:sz w:val="27"/>
          <w:szCs w:val="27"/>
          <w:lang w:eastAsia="ru-RU"/>
        </w:rPr>
        <w:br/>
      </w:r>
    </w:p>
    <w:sectPr w:rsidR="00231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748"/>
    <w:rsid w:val="00231DD7"/>
    <w:rsid w:val="005E3442"/>
    <w:rsid w:val="005F659B"/>
    <w:rsid w:val="007D7748"/>
    <w:rsid w:val="00923C79"/>
    <w:rsid w:val="009B6866"/>
    <w:rsid w:val="00EC7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CFC856-E28F-45A2-9C1E-B47A2E502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6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7D7748"/>
    <w:pPr>
      <w:spacing w:before="100" w:beforeAutospacing="1" w:after="100" w:afterAutospacing="1"/>
    </w:pPr>
    <w:rPr>
      <w:rFonts w:eastAsia="Times New Roman"/>
      <w:sz w:val="24"/>
      <w:lang w:eastAsia="ru-RU"/>
    </w:rPr>
  </w:style>
  <w:style w:type="paragraph" w:customStyle="1" w:styleId="s1">
    <w:name w:val="s_1"/>
    <w:basedOn w:val="a"/>
    <w:rsid w:val="007D7748"/>
    <w:pPr>
      <w:spacing w:before="100" w:beforeAutospacing="1" w:after="100" w:afterAutospacing="1"/>
    </w:pPr>
    <w:rPr>
      <w:rFonts w:eastAsia="Times New Roman"/>
      <w:sz w:val="24"/>
      <w:lang w:eastAsia="ru-RU"/>
    </w:rPr>
  </w:style>
  <w:style w:type="character" w:customStyle="1" w:styleId="apple-converted-space">
    <w:name w:val="apple-converted-space"/>
    <w:basedOn w:val="a0"/>
    <w:rsid w:val="007D7748"/>
  </w:style>
  <w:style w:type="character" w:styleId="a3">
    <w:name w:val="Hyperlink"/>
    <w:basedOn w:val="a0"/>
    <w:uiPriority w:val="99"/>
    <w:semiHidden/>
    <w:unhideWhenUsed/>
    <w:rsid w:val="007D7748"/>
    <w:rPr>
      <w:color w:val="0000FF"/>
      <w:u w:val="single"/>
    </w:rPr>
  </w:style>
  <w:style w:type="paragraph" w:customStyle="1" w:styleId="s16">
    <w:name w:val="s_16"/>
    <w:basedOn w:val="a"/>
    <w:rsid w:val="007D7748"/>
    <w:pPr>
      <w:spacing w:before="100" w:beforeAutospacing="1" w:after="100" w:afterAutospacing="1"/>
    </w:pPr>
    <w:rPr>
      <w:rFonts w:eastAsia="Times New Roman"/>
      <w:sz w:val="24"/>
      <w:lang w:eastAsia="ru-RU"/>
    </w:rPr>
  </w:style>
  <w:style w:type="character" w:customStyle="1" w:styleId="s10">
    <w:name w:val="s_10"/>
    <w:basedOn w:val="a0"/>
    <w:rsid w:val="007D7748"/>
  </w:style>
  <w:style w:type="paragraph" w:styleId="a4">
    <w:name w:val="Balloon Text"/>
    <w:basedOn w:val="a"/>
    <w:link w:val="a5"/>
    <w:uiPriority w:val="99"/>
    <w:semiHidden/>
    <w:unhideWhenUsed/>
    <w:rsid w:val="007D774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D77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835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base.garant.ru/70464980/" TargetMode="External"/><Relationship Id="rId13" Type="http://schemas.openxmlformats.org/officeDocument/2006/relationships/hyperlink" Target="http://base.garant.ru/70464980/" TargetMode="External"/><Relationship Id="rId18" Type="http://schemas.openxmlformats.org/officeDocument/2006/relationships/hyperlink" Target="http://base.garant.ru/70464980/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base.garant.ru/70464980/" TargetMode="External"/><Relationship Id="rId7" Type="http://schemas.openxmlformats.org/officeDocument/2006/relationships/hyperlink" Target="http://base.garant.ru/70464980/" TargetMode="External"/><Relationship Id="rId12" Type="http://schemas.openxmlformats.org/officeDocument/2006/relationships/hyperlink" Target="http://base.garant.ru/70464980/" TargetMode="External"/><Relationship Id="rId17" Type="http://schemas.openxmlformats.org/officeDocument/2006/relationships/hyperlink" Target="http://base.garant.ru/70464980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base.garant.ru/70464980/" TargetMode="External"/><Relationship Id="rId20" Type="http://schemas.openxmlformats.org/officeDocument/2006/relationships/hyperlink" Target="http://base.garant.ru/70464980/" TargetMode="External"/><Relationship Id="rId1" Type="http://schemas.openxmlformats.org/officeDocument/2006/relationships/styles" Target="styles.xml"/><Relationship Id="rId6" Type="http://schemas.openxmlformats.org/officeDocument/2006/relationships/hyperlink" Target="http://base.garant.ru/70119644/" TargetMode="External"/><Relationship Id="rId11" Type="http://schemas.openxmlformats.org/officeDocument/2006/relationships/hyperlink" Target="http://base.garant.ru/70464980/" TargetMode="External"/><Relationship Id="rId5" Type="http://schemas.openxmlformats.org/officeDocument/2006/relationships/hyperlink" Target="http://base.garant.ru/70464980/" TargetMode="External"/><Relationship Id="rId15" Type="http://schemas.openxmlformats.org/officeDocument/2006/relationships/hyperlink" Target="http://base.garant.ru/70464980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base.garant.ru/70464980/" TargetMode="External"/><Relationship Id="rId19" Type="http://schemas.openxmlformats.org/officeDocument/2006/relationships/hyperlink" Target="http://base.garant.ru/70464980/" TargetMode="External"/><Relationship Id="rId4" Type="http://schemas.openxmlformats.org/officeDocument/2006/relationships/hyperlink" Target="http://base.garant.ru/70291362/2/" TargetMode="External"/><Relationship Id="rId9" Type="http://schemas.openxmlformats.org/officeDocument/2006/relationships/hyperlink" Target="http://base.garant.ru/70464980/" TargetMode="External"/><Relationship Id="rId14" Type="http://schemas.openxmlformats.org/officeDocument/2006/relationships/hyperlink" Target="http://base.garant.ru/70464980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2087</Words>
  <Characters>11900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ДС-57-2</dc:creator>
  <cp:keywords/>
  <dc:description/>
  <cp:lastModifiedBy>ДС-57-2</cp:lastModifiedBy>
  <cp:revision>1</cp:revision>
  <cp:lastPrinted>2014-05-15T08:51:00Z</cp:lastPrinted>
  <dcterms:created xsi:type="dcterms:W3CDTF">2014-05-15T08:50:00Z</dcterms:created>
  <dcterms:modified xsi:type="dcterms:W3CDTF">2014-05-15T09:03:00Z</dcterms:modified>
</cp:coreProperties>
</file>